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4213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青年论坛信息登记表（此表可复制填写）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098"/>
        <w:gridCol w:w="364"/>
        <w:gridCol w:w="1388"/>
        <w:gridCol w:w="2272"/>
        <w:gridCol w:w="520"/>
        <w:gridCol w:w="1838"/>
      </w:tblGrid>
      <w:tr w14:paraId="0AA2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24D5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62" w:type="dxa"/>
            <w:gridSpan w:val="2"/>
          </w:tcPr>
          <w:p w14:paraId="24B2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 w14:paraId="7D2A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792" w:type="dxa"/>
            <w:gridSpan w:val="2"/>
          </w:tcPr>
          <w:p w14:paraId="6C53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restart"/>
          </w:tcPr>
          <w:p w14:paraId="39CA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55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4C96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642" w:type="dxa"/>
            <w:gridSpan w:val="5"/>
          </w:tcPr>
          <w:p w14:paraId="1339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</w:tcPr>
          <w:p w14:paraId="5E13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1E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CA4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462" w:type="dxa"/>
            <w:gridSpan w:val="2"/>
          </w:tcPr>
          <w:p w14:paraId="5E3D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 w14:paraId="173D7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792" w:type="dxa"/>
            <w:gridSpan w:val="2"/>
          </w:tcPr>
          <w:p w14:paraId="3EBF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</w:tcPr>
          <w:p w14:paraId="7B3A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15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3D6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报告题目</w:t>
            </w:r>
          </w:p>
        </w:tc>
        <w:tc>
          <w:tcPr>
            <w:tcW w:w="6642" w:type="dxa"/>
            <w:gridSpan w:val="5"/>
          </w:tcPr>
          <w:p w14:paraId="44EE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</w:tcPr>
          <w:p w14:paraId="7D9D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AC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4D63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申请奖项</w:t>
            </w:r>
          </w:p>
          <w:p w14:paraId="4270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(单选)</w:t>
            </w:r>
          </w:p>
        </w:tc>
        <w:tc>
          <w:tcPr>
            <w:tcW w:w="8480" w:type="dxa"/>
            <w:gridSpan w:val="6"/>
          </w:tcPr>
          <w:p w14:paraId="4CF9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杰出贡献奖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不限年龄，需具有正高职称，并在领域内具有突出贡献的科技工作者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6882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优秀青年科技奖（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40周岁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以下，具有副高及以上职称，有独立研发项目或科研骨干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5517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卓越女性青年科技奖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具有突出贡献的女性青年科技工作者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2B45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学术新锐奖（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具有独立科研资格，在科技领域表现优异的青年科技工作者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743F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优秀墙报奖（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墙报交流的所有参会代表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7214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卓越仪器设备供应商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szCs w:val="24"/>
                <w:vertAlign w:val="baseline"/>
                <w:lang w:val="en-US" w:eastAsia="zh-CN"/>
              </w:rPr>
              <w:t>现场有独立设备展出，对科研与产业有重大影响的仪器设备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2F41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8A6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  <w:p w14:paraId="396D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（300字内）</w:t>
            </w:r>
          </w:p>
        </w:tc>
        <w:tc>
          <w:tcPr>
            <w:tcW w:w="8480" w:type="dxa"/>
            <w:gridSpan w:val="6"/>
          </w:tcPr>
          <w:p w14:paraId="3EB58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5D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6422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报告摘要（500字内）</w:t>
            </w:r>
          </w:p>
        </w:tc>
        <w:tc>
          <w:tcPr>
            <w:tcW w:w="8480" w:type="dxa"/>
            <w:gridSpan w:val="6"/>
          </w:tcPr>
          <w:p w14:paraId="0DC2C24D">
            <w:pPr>
              <w:snapToGrid/>
              <w:spacing w:line="360" w:lineRule="auto"/>
              <w:rPr>
                <w:rFonts w:hint="default" w:cs="Times New Roman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2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1982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同行参会人登记</w:t>
            </w:r>
          </w:p>
        </w:tc>
      </w:tr>
      <w:tr w14:paraId="089A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65C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98" w:type="dxa"/>
          </w:tcPr>
          <w:p w14:paraId="5B8C7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752" w:type="dxa"/>
            <w:gridSpan w:val="2"/>
          </w:tcPr>
          <w:p w14:paraId="2839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272" w:type="dxa"/>
          </w:tcPr>
          <w:p w14:paraId="2DF1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358" w:type="dxa"/>
            <w:gridSpan w:val="2"/>
          </w:tcPr>
          <w:p w14:paraId="3FF2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是否报告</w:t>
            </w:r>
          </w:p>
        </w:tc>
      </w:tr>
      <w:tr w14:paraId="34D9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4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4397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052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55CF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2992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28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4B0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3732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1FC0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335A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0887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D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EA3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7718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336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694B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6A00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73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1773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6A4E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0301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0689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0561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11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1E2F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59263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B3A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65EE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458B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CB4CC8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85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7548"/>
    <w:rsid w:val="0E5B7B4C"/>
    <w:rsid w:val="0F0B113F"/>
    <w:rsid w:val="14D577BC"/>
    <w:rsid w:val="151F35A6"/>
    <w:rsid w:val="15FC6940"/>
    <w:rsid w:val="1CE65C54"/>
    <w:rsid w:val="2E6F7878"/>
    <w:rsid w:val="33475B4B"/>
    <w:rsid w:val="399D79E1"/>
    <w:rsid w:val="426923B8"/>
    <w:rsid w:val="47C87B80"/>
    <w:rsid w:val="53E04DBD"/>
    <w:rsid w:val="62771929"/>
    <w:rsid w:val="69E9616E"/>
    <w:rsid w:val="6FFB6495"/>
    <w:rsid w:val="71573B9F"/>
    <w:rsid w:val="7DAF0E2F"/>
    <w:rsid w:val="7F482D79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242</Characters>
  <Lines>0</Lines>
  <Paragraphs>0</Paragraphs>
  <TotalTime>0</TotalTime>
  <ScaleCrop>false</ScaleCrop>
  <LinksUpToDate>false</LinksUpToDate>
  <CharactersWithSpaces>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2025-09-16T02:39:00Z</dcterms:created>
  <dc:creator>Administrator</dc:creator>
  <cp:lastModifiedBy>high1403244843</cp:lastModifiedBy>
  <dcterms:modified xsi:type="dcterms:W3CDTF">2026-04-28T03:33:37Z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eyJoZGlkIjoiN2UxYTBmZTg0YjFiNGRkMzdiNjY4ZTAzYTZjYmU3YTgiLCJ1c2VySWQiOiIxNzM5MTM0NyJ9</vt:lpwstr>
  </property>
  <property fmtid="{D5CDD505-2E9C-101B-9397-08002B2CF9AE}" pid="4" name="ICV">
    <vt:lpwstr>CB6AD4687DDE4BE5A60024DAADF47511_13</vt:lpwstr>
  </property>
</Properties>
</file>